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0CE2C" w14:textId="77777777" w:rsidR="00E43C96" w:rsidRDefault="00E43C96" w:rsidP="00E43C96">
      <w:pPr>
        <w:pStyle w:val="BodyText"/>
        <w:rPr>
          <w:b w:val="0"/>
        </w:rPr>
      </w:pPr>
    </w:p>
    <w:p w14:paraId="1190CE2D" w14:textId="77777777" w:rsidR="00E43C96" w:rsidRPr="00E43C96" w:rsidRDefault="00E43C96" w:rsidP="00E43C96">
      <w:pPr>
        <w:pStyle w:val="BodyText"/>
        <w:rPr>
          <w:lang w:val="en-CA"/>
        </w:rPr>
      </w:pPr>
    </w:p>
    <w:p w14:paraId="6861065C" w14:textId="77777777" w:rsidR="001D186B" w:rsidRDefault="001D186B" w:rsidP="009A4C76">
      <w:pPr>
        <w:spacing w:after="0" w:line="240" w:lineRule="auto"/>
        <w:ind w:left="1260" w:hanging="126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7D854477" w14:textId="77777777" w:rsidR="001D186B" w:rsidRDefault="001D186B" w:rsidP="009A4C76">
      <w:pPr>
        <w:spacing w:after="0" w:line="240" w:lineRule="auto"/>
        <w:ind w:left="1260" w:hanging="126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615B573" w14:textId="77777777" w:rsidR="001D186B" w:rsidRDefault="001D186B" w:rsidP="009A4C76">
      <w:pPr>
        <w:spacing w:after="0" w:line="240" w:lineRule="auto"/>
        <w:ind w:left="1260" w:hanging="126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75CDB234" w14:textId="77777777" w:rsidR="001D186B" w:rsidRDefault="001D186B" w:rsidP="009A4C76">
      <w:pPr>
        <w:spacing w:after="0" w:line="240" w:lineRule="auto"/>
        <w:ind w:left="1260" w:hanging="126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07CED89" w14:textId="77777777" w:rsidR="001D186B" w:rsidRDefault="001D186B" w:rsidP="009A4C76">
      <w:pPr>
        <w:spacing w:after="0" w:line="240" w:lineRule="auto"/>
        <w:ind w:left="1260" w:hanging="126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4DA0900" w14:textId="6F3A73E4" w:rsidR="009A4C76" w:rsidRPr="009A4C76" w:rsidRDefault="009A4C76" w:rsidP="009A4C76">
      <w:pPr>
        <w:spacing w:after="0" w:line="240" w:lineRule="auto"/>
        <w:ind w:left="1260" w:hanging="126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9A4C76">
        <w:rPr>
          <w:rFonts w:ascii="Arial" w:eastAsia="Times New Roman" w:hAnsi="Arial" w:cs="Arial"/>
          <w:b/>
          <w:sz w:val="24"/>
          <w:szCs w:val="24"/>
          <w:lang w:val="en-US"/>
        </w:rPr>
        <w:t xml:space="preserve">SUBJECT: COVID-19 </w:t>
      </w:r>
      <w:r w:rsidRPr="009A4C76">
        <w:rPr>
          <w:rFonts w:ascii="Arial" w:eastAsia="Times New Roman" w:hAnsi="Arial" w:cs="Times New Roman"/>
          <w:b/>
          <w:sz w:val="24"/>
          <w:szCs w:val="24"/>
          <w:lang w:val="en-US"/>
        </w:rPr>
        <w:t>Communique</w:t>
      </w:r>
    </w:p>
    <w:p w14:paraId="1B984461" w14:textId="77777777" w:rsidR="009A4C76" w:rsidRPr="009A4C76" w:rsidRDefault="009A4C76" w:rsidP="009A4C76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B840EFC" w14:textId="77777777" w:rsidR="009A4C76" w:rsidRPr="009A4C76" w:rsidRDefault="009A4C76" w:rsidP="009A4C76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</w:p>
    <w:p w14:paraId="543FB9E7" w14:textId="77777777" w:rsidR="009A4C76" w:rsidRPr="009A4C76" w:rsidRDefault="009A4C76" w:rsidP="009A4C76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  <w:r w:rsidRPr="009A4C76">
        <w:rPr>
          <w:rFonts w:ascii="Arial" w:eastAsia="Times New Roman" w:hAnsi="Arial" w:cs="Times New Roman"/>
          <w:sz w:val="24"/>
          <w:szCs w:val="24"/>
          <w:lang w:val="en-US"/>
        </w:rPr>
        <w:t xml:space="preserve">Most federal employees are at no higher risk of contracting COVID-19 relative to members of the general public. </w:t>
      </w:r>
    </w:p>
    <w:p w14:paraId="2BCBC363" w14:textId="77777777" w:rsidR="009A4C76" w:rsidRPr="009A4C76" w:rsidRDefault="009A4C76" w:rsidP="009A4C76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</w:p>
    <w:p w14:paraId="43137918" w14:textId="77777777" w:rsidR="009A4C76" w:rsidRPr="009A4C76" w:rsidRDefault="009A4C76" w:rsidP="009A4C76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  <w:r w:rsidRPr="009A4C76">
        <w:rPr>
          <w:rFonts w:ascii="Arial" w:eastAsia="Times New Roman" w:hAnsi="Arial" w:cs="Times New Roman"/>
          <w:sz w:val="24"/>
          <w:szCs w:val="24"/>
          <w:lang w:val="en-US"/>
        </w:rPr>
        <w:t xml:space="preserve">Some facts about the novel coronavirus: </w:t>
      </w:r>
    </w:p>
    <w:p w14:paraId="5D19562C" w14:textId="77777777" w:rsidR="009A4C76" w:rsidRPr="009A4C76" w:rsidRDefault="009A4C76" w:rsidP="009A4C76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</w:p>
    <w:p w14:paraId="300BC8A0" w14:textId="77777777" w:rsidR="009A4C76" w:rsidRPr="009A4C76" w:rsidRDefault="009A4C76" w:rsidP="009A4C76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  <w:r w:rsidRPr="009A4C76">
        <w:rPr>
          <w:rFonts w:ascii="Arial" w:eastAsia="Times New Roman" w:hAnsi="Arial" w:cs="Times New Roman"/>
          <w:sz w:val="24"/>
          <w:szCs w:val="24"/>
          <w:lang w:val="en-US"/>
        </w:rPr>
        <w:t xml:space="preserve">Coronaviruses are most commonly spread from an infected person through: </w:t>
      </w:r>
    </w:p>
    <w:p w14:paraId="4F1C7884" w14:textId="77777777" w:rsidR="009A4C76" w:rsidRPr="009A4C76" w:rsidRDefault="009A4C76" w:rsidP="009A4C76">
      <w:pPr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  <w:r w:rsidRPr="009A4C76">
        <w:rPr>
          <w:rFonts w:ascii="Arial" w:eastAsia="Times New Roman" w:hAnsi="Arial" w:cs="Arial"/>
          <w:sz w:val="24"/>
          <w:szCs w:val="24"/>
          <w:lang w:val="en"/>
        </w:rPr>
        <w:t xml:space="preserve">Respiratory droplets generated when you cough or sneeze; </w:t>
      </w:r>
    </w:p>
    <w:p w14:paraId="12484A5B" w14:textId="77777777" w:rsidR="009A4C76" w:rsidRPr="009A4C76" w:rsidRDefault="009A4C76" w:rsidP="009A4C76">
      <w:pPr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  <w:r w:rsidRPr="009A4C76">
        <w:rPr>
          <w:rFonts w:ascii="Arial" w:eastAsia="Times New Roman" w:hAnsi="Arial" w:cs="Arial"/>
          <w:sz w:val="24"/>
          <w:szCs w:val="24"/>
          <w:lang w:val="en"/>
        </w:rPr>
        <w:t xml:space="preserve">Close personal contact, such as touching or shaking hands, then touching your mouth, nose or eyes; and </w:t>
      </w:r>
    </w:p>
    <w:p w14:paraId="7A5935D5" w14:textId="77777777" w:rsidR="009A4C76" w:rsidRPr="009A4C76" w:rsidRDefault="009A4C76" w:rsidP="009A4C76">
      <w:pPr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  <w:r w:rsidRPr="009A4C76">
        <w:rPr>
          <w:rFonts w:ascii="Arial" w:eastAsia="Times New Roman" w:hAnsi="Arial" w:cs="Arial"/>
          <w:sz w:val="24"/>
          <w:szCs w:val="24"/>
          <w:lang w:val="en"/>
        </w:rPr>
        <w:t xml:space="preserve">Touching something with the virus on it, then touching your mouth, nose or eyes before washing your hands. </w:t>
      </w:r>
    </w:p>
    <w:p w14:paraId="4B733619" w14:textId="77777777" w:rsidR="009A4C76" w:rsidRPr="009A4C76" w:rsidRDefault="009A4C76" w:rsidP="009A4C7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0000"/>
          <w:sz w:val="23"/>
          <w:szCs w:val="23"/>
          <w:lang w:val="en-CA"/>
        </w:rPr>
      </w:pPr>
    </w:p>
    <w:p w14:paraId="1DEF3187" w14:textId="77777777" w:rsidR="009A4C76" w:rsidRPr="009A4C76" w:rsidRDefault="009A4C76" w:rsidP="009A4C76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  <w:r w:rsidRPr="009A4C76">
        <w:rPr>
          <w:rFonts w:ascii="Arial" w:eastAsia="Times New Roman" w:hAnsi="Arial" w:cs="Times New Roman"/>
          <w:sz w:val="24"/>
          <w:szCs w:val="24"/>
          <w:lang w:val="en-US"/>
        </w:rPr>
        <w:t xml:space="preserve">COVID-19 symptoms may take up to 14 days to appear after exposure to the virus. </w:t>
      </w:r>
    </w:p>
    <w:p w14:paraId="7C4BD6B7" w14:textId="77777777" w:rsidR="009A4C76" w:rsidRPr="009A4C76" w:rsidRDefault="009A4C76" w:rsidP="009A4C76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</w:p>
    <w:p w14:paraId="0479200C" w14:textId="77777777" w:rsidR="009A4C76" w:rsidRPr="009A4C76" w:rsidRDefault="009A4C76" w:rsidP="009A4C76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  <w:r w:rsidRPr="009A4C76">
        <w:rPr>
          <w:rFonts w:ascii="Arial" w:eastAsia="Times New Roman" w:hAnsi="Arial" w:cs="Times New Roman"/>
          <w:sz w:val="24"/>
          <w:szCs w:val="24"/>
          <w:lang w:val="en-US"/>
        </w:rPr>
        <w:t xml:space="preserve">At this time, the Public Health Agency of Canada (PHAC) has assessed the public health risk associated with COVID-19 as low for the general population in Canada. Based on the current </w:t>
      </w:r>
      <w:r w:rsidRPr="009A4C76">
        <w:rPr>
          <w:rFonts w:ascii="Arial" w:eastAsia="Times New Roman" w:hAnsi="Arial" w:cs="Arial"/>
          <w:sz w:val="24"/>
          <w:szCs w:val="24"/>
          <w:lang w:val="en-US"/>
        </w:rPr>
        <w:t>PHAC</w:t>
      </w:r>
      <w:r w:rsidRPr="009A4C76">
        <w:rPr>
          <w:rFonts w:ascii="Arial" w:eastAsia="Times New Roman" w:hAnsi="Arial" w:cs="Times New Roman"/>
          <w:sz w:val="24"/>
          <w:szCs w:val="24"/>
          <w:lang w:val="en-US"/>
        </w:rPr>
        <w:t xml:space="preserve"> advisories and prevention recommendations, </w:t>
      </w:r>
      <w:proofErr w:type="spellStart"/>
      <w:r w:rsidRPr="009A4C76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9A4C76">
        <w:rPr>
          <w:rFonts w:ascii="Arial" w:eastAsia="Times New Roman" w:hAnsi="Arial" w:cs="Arial"/>
          <w:sz w:val="24"/>
          <w:szCs w:val="24"/>
          <w:lang w:val="en"/>
        </w:rPr>
        <w:t>f</w:t>
      </w:r>
      <w:proofErr w:type="spellEnd"/>
      <w:r w:rsidRPr="009A4C76">
        <w:rPr>
          <w:rFonts w:ascii="Arial" w:eastAsia="Times New Roman" w:hAnsi="Arial" w:cs="Arial"/>
          <w:sz w:val="24"/>
          <w:szCs w:val="24"/>
          <w:lang w:val="en"/>
        </w:rPr>
        <w:t xml:space="preserve"> you have travelled to an at-risk area as identified by PHAC (</w:t>
      </w:r>
      <w:r w:rsidR="00BB2450">
        <w:fldChar w:fldCharType="begin"/>
      </w:r>
      <w:r w:rsidR="00BB2450" w:rsidRPr="00F26AE8">
        <w:rPr>
          <w:lang w:val="en-CA"/>
        </w:rPr>
        <w:instrText xml:space="preserve"> HYPERLINK "https://www.canada.ca/en/public-health/services/publications/diseases-conditions/2019-novel-coronavirus-information-sheet</w:instrText>
      </w:r>
      <w:r w:rsidR="00BB2450" w:rsidRPr="00F26AE8">
        <w:rPr>
          <w:lang w:val="en-CA"/>
        </w:rPr>
        <w:instrText xml:space="preserve">-travelled-hubei-province-china.html" </w:instrText>
      </w:r>
      <w:r w:rsidR="00BB2450">
        <w:fldChar w:fldCharType="separate"/>
      </w:r>
      <w:r w:rsidRPr="009A4C76">
        <w:rPr>
          <w:rFonts w:ascii="Arial" w:eastAsia="Times New Roman" w:hAnsi="Arial" w:cs="Arial"/>
          <w:color w:val="2E74B5"/>
          <w:sz w:val="24"/>
          <w:szCs w:val="24"/>
          <w:u w:val="single"/>
          <w:lang w:val="en"/>
        </w:rPr>
        <w:t>Hubei province, China, Iran or Italy</w:t>
      </w:r>
      <w:r w:rsidR="00BB2450">
        <w:rPr>
          <w:rFonts w:ascii="Arial" w:eastAsia="Times New Roman" w:hAnsi="Arial" w:cs="Arial"/>
          <w:color w:val="2E74B5"/>
          <w:sz w:val="24"/>
          <w:szCs w:val="24"/>
          <w:u w:val="single"/>
          <w:lang w:val="en"/>
        </w:rPr>
        <w:fldChar w:fldCharType="end"/>
      </w:r>
      <w:r w:rsidRPr="009A4C76">
        <w:rPr>
          <w:rFonts w:ascii="Arial" w:eastAsia="Times New Roman" w:hAnsi="Arial" w:cs="Arial"/>
          <w:sz w:val="24"/>
          <w:szCs w:val="24"/>
          <w:lang w:val="en"/>
        </w:rPr>
        <w:t xml:space="preserve">) in the last 14 days, limit your contact with others for 14 days, starting the day you began your journey to Canada. This means self-isolate and </w:t>
      </w:r>
      <w:r w:rsidRPr="009A4C76">
        <w:rPr>
          <w:rFonts w:ascii="Arial" w:eastAsia="Times New Roman" w:hAnsi="Arial" w:cs="Arial"/>
          <w:b/>
          <w:bCs/>
          <w:sz w:val="24"/>
          <w:szCs w:val="24"/>
          <w:lang w:val="en"/>
        </w:rPr>
        <w:t>stay at home.</w:t>
      </w:r>
    </w:p>
    <w:p w14:paraId="35CF1FB0" w14:textId="77777777" w:rsidR="009A4C76" w:rsidRPr="009A4C76" w:rsidRDefault="009A4C76" w:rsidP="009A4C76">
      <w:pPr>
        <w:tabs>
          <w:tab w:val="left" w:pos="900"/>
        </w:tabs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</w:p>
    <w:p w14:paraId="65FF66AC" w14:textId="77777777" w:rsidR="009A4C76" w:rsidRPr="009A4C76" w:rsidRDefault="009A4C76" w:rsidP="009A4C7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9A4C76">
        <w:rPr>
          <w:rFonts w:ascii="Arial" w:eastAsia="Times New Roman" w:hAnsi="Arial" w:cs="Arial"/>
          <w:b/>
          <w:sz w:val="24"/>
          <w:szCs w:val="24"/>
          <w:lang w:val="en"/>
        </w:rPr>
        <w:t xml:space="preserve">Do not come to work </w:t>
      </w:r>
      <w:r w:rsidRPr="009A4C76">
        <w:rPr>
          <w:rFonts w:ascii="Arial" w:eastAsia="Times New Roman" w:hAnsi="Arial" w:cs="Arial"/>
          <w:sz w:val="24"/>
          <w:szCs w:val="24"/>
          <w:lang w:val="en"/>
        </w:rPr>
        <w:t xml:space="preserve">if: </w:t>
      </w:r>
    </w:p>
    <w:p w14:paraId="1212B61E" w14:textId="77777777" w:rsidR="009A4C76" w:rsidRPr="009A4C76" w:rsidRDefault="009A4C76" w:rsidP="009A4C7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9A4C76">
        <w:rPr>
          <w:rFonts w:ascii="Arial" w:eastAsia="Times New Roman" w:hAnsi="Arial" w:cs="Arial"/>
          <w:sz w:val="24"/>
          <w:szCs w:val="24"/>
          <w:lang w:val="en"/>
        </w:rPr>
        <w:t>If you develop symptoms of respiratory illness (fever, persistent cough, difficulty breathing). In such cases, isolate yourself from others as quickly as possible. Immediately call a health care professional or the public health authority in the province or territory where you are located;</w:t>
      </w:r>
    </w:p>
    <w:p w14:paraId="72E16A5F" w14:textId="77777777" w:rsidR="009A4C76" w:rsidRPr="009A4C76" w:rsidRDefault="009A4C76" w:rsidP="009A4C7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9A4C76">
        <w:rPr>
          <w:rFonts w:ascii="Arial" w:eastAsia="Times New Roman" w:hAnsi="Arial" w:cs="Arial"/>
          <w:sz w:val="24"/>
          <w:szCs w:val="24"/>
          <w:lang w:val="en"/>
        </w:rPr>
        <w:t xml:space="preserve">You have travelled abroad or live with someone who has travelled abroad </w:t>
      </w:r>
      <w:r w:rsidRPr="009A4C76">
        <w:rPr>
          <w:rFonts w:ascii="Arial" w:eastAsia="Times New Roman" w:hAnsi="Arial" w:cs="Arial"/>
          <w:b/>
          <w:sz w:val="24"/>
          <w:szCs w:val="24"/>
          <w:lang w:val="en"/>
        </w:rPr>
        <w:t>and</w:t>
      </w:r>
      <w:r w:rsidRPr="009A4C76">
        <w:rPr>
          <w:rFonts w:ascii="Arial" w:eastAsia="Times New Roman" w:hAnsi="Arial" w:cs="Arial"/>
          <w:sz w:val="24"/>
          <w:szCs w:val="24"/>
          <w:lang w:val="en"/>
        </w:rPr>
        <w:t xml:space="preserve"> are experiencing symptoms of respiratory illness;</w:t>
      </w:r>
    </w:p>
    <w:p w14:paraId="4CBAB7AC" w14:textId="77777777" w:rsidR="009A4C76" w:rsidRPr="009A4C76" w:rsidRDefault="009A4C76" w:rsidP="009A4C76">
      <w:pPr>
        <w:numPr>
          <w:ilvl w:val="0"/>
          <w:numId w:val="3"/>
        </w:numPr>
        <w:tabs>
          <w:tab w:val="left" w:pos="709"/>
        </w:tabs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/>
        </w:rPr>
      </w:pPr>
      <w:r w:rsidRPr="009A4C76">
        <w:rPr>
          <w:rFonts w:ascii="Arial" w:eastAsia="Times New Roman" w:hAnsi="Arial" w:cs="Arial"/>
          <w:sz w:val="24"/>
          <w:szCs w:val="24"/>
          <w:lang w:val="en"/>
        </w:rPr>
        <w:t xml:space="preserve">You have been diagnosed with COVID-19; </w:t>
      </w:r>
      <w:r w:rsidRPr="009A4C76">
        <w:rPr>
          <w:rFonts w:ascii="Arial" w:eastAsia="Times New Roman" w:hAnsi="Arial" w:cs="Arial"/>
          <w:b/>
          <w:sz w:val="24"/>
          <w:szCs w:val="24"/>
          <w:lang w:val="en"/>
        </w:rPr>
        <w:t>or</w:t>
      </w:r>
      <w:r w:rsidRPr="009A4C76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47BE7C6D" w14:textId="77777777" w:rsidR="001D186B" w:rsidRDefault="009A4C76" w:rsidP="001D186B">
      <w:pPr>
        <w:numPr>
          <w:ilvl w:val="0"/>
          <w:numId w:val="3"/>
        </w:num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/>
        </w:rPr>
      </w:pPr>
      <w:r w:rsidRPr="009A4C76">
        <w:rPr>
          <w:rFonts w:ascii="Arial" w:eastAsia="Times New Roman" w:hAnsi="Arial" w:cs="Arial"/>
          <w:sz w:val="24"/>
          <w:szCs w:val="24"/>
          <w:lang w:val="en"/>
        </w:rPr>
        <w:t>Your local public health authority has identified you as a close contact of s</w:t>
      </w:r>
      <w:r w:rsidR="001D186B">
        <w:rPr>
          <w:rFonts w:ascii="Arial" w:eastAsia="Times New Roman" w:hAnsi="Arial" w:cs="Arial"/>
          <w:sz w:val="24"/>
          <w:szCs w:val="24"/>
          <w:lang w:val="en"/>
        </w:rPr>
        <w:t>omeone diagnosed with COVID-19.</w:t>
      </w:r>
    </w:p>
    <w:p w14:paraId="52F263B4" w14:textId="635DE586" w:rsidR="009A4C76" w:rsidRPr="009A4C76" w:rsidRDefault="009A4C76" w:rsidP="001D186B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/>
        </w:rPr>
      </w:pPr>
      <w:r w:rsidRPr="009A4C76">
        <w:rPr>
          <w:rFonts w:ascii="Arial" w:eastAsia="Times New Roman" w:hAnsi="Arial" w:cs="Times New Roman"/>
          <w:sz w:val="24"/>
          <w:szCs w:val="24"/>
          <w:lang w:val="en-US"/>
        </w:rPr>
        <w:lastRenderedPageBreak/>
        <w:t>CSC will send home employees who meet any of the four criteria above.</w:t>
      </w:r>
      <w:r w:rsidRPr="009A4C76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 </w:t>
      </w:r>
    </w:p>
    <w:p w14:paraId="60F496BE" w14:textId="77777777" w:rsidR="001D186B" w:rsidRDefault="001D186B" w:rsidP="001D18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</w:p>
    <w:p w14:paraId="1ADF0F65" w14:textId="5977B8AC" w:rsidR="001D186B" w:rsidRDefault="009A4C76" w:rsidP="001D18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9A4C76">
        <w:rPr>
          <w:rFonts w:ascii="Arial" w:eastAsia="Times New Roman" w:hAnsi="Arial" w:cs="Arial"/>
          <w:sz w:val="24"/>
          <w:szCs w:val="24"/>
          <w:lang w:val="en"/>
        </w:rPr>
        <w:t>If you start having symptoms of COVID-19, isolate yourself from others as quickly as possible. Immediately call a health care professional or the public health authority in the province or territory where you are located.</w:t>
      </w:r>
    </w:p>
    <w:p w14:paraId="1D60C387" w14:textId="77777777" w:rsidR="001D186B" w:rsidRDefault="001D186B" w:rsidP="001D18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14:paraId="64DF0C81" w14:textId="73584BCC" w:rsidR="009A4C76" w:rsidRPr="009A4C76" w:rsidRDefault="009A4C76" w:rsidP="001D18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9A4C76">
        <w:rPr>
          <w:rFonts w:ascii="Arial" w:eastAsia="Times New Roman" w:hAnsi="Arial" w:cs="Times New Roman"/>
          <w:sz w:val="24"/>
          <w:szCs w:val="24"/>
          <w:lang w:val="en-US"/>
        </w:rPr>
        <w:t xml:space="preserve">Please keep in mind that circumstances can change rapidly and each case </w:t>
      </w:r>
      <w:proofErr w:type="gramStart"/>
      <w:r w:rsidRPr="009A4C76">
        <w:rPr>
          <w:rFonts w:ascii="Arial" w:eastAsia="Times New Roman" w:hAnsi="Arial" w:cs="Times New Roman"/>
          <w:sz w:val="24"/>
          <w:szCs w:val="24"/>
          <w:lang w:val="en-US"/>
        </w:rPr>
        <w:t>must be assessed</w:t>
      </w:r>
      <w:proofErr w:type="gramEnd"/>
      <w:r w:rsidRPr="009A4C76">
        <w:rPr>
          <w:rFonts w:ascii="Arial" w:eastAsia="Times New Roman" w:hAnsi="Arial" w:cs="Times New Roman"/>
          <w:sz w:val="24"/>
          <w:szCs w:val="24"/>
          <w:lang w:val="en-US"/>
        </w:rPr>
        <w:t xml:space="preserve"> based on individual circumstances.</w:t>
      </w:r>
    </w:p>
    <w:p w14:paraId="5BEF8CCD" w14:textId="77777777" w:rsidR="009A4C76" w:rsidRPr="009A4C76" w:rsidRDefault="009A4C76" w:rsidP="009A4C76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</w:p>
    <w:p w14:paraId="0FF96972" w14:textId="77777777" w:rsidR="009A4C76" w:rsidRPr="009A4C76" w:rsidRDefault="009A4C76" w:rsidP="009A4C76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  <w:r w:rsidRPr="009A4C76">
        <w:rPr>
          <w:rFonts w:ascii="Arial" w:eastAsia="Times New Roman" w:hAnsi="Arial" w:cs="Times New Roman"/>
          <w:sz w:val="24"/>
          <w:szCs w:val="24"/>
          <w:lang w:val="en-US"/>
        </w:rPr>
        <w:t>If an employee takes time off work, the applicable leave provisions under their collective agreement are to be utilized (e.g. sick leave, family related responsibilities leave, vacation leave).</w:t>
      </w:r>
      <w:r w:rsidRPr="009A4C76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 Leave with pay for other reasons is not applicable at this time. Leave without pay for other reasons</w:t>
      </w:r>
      <w:r w:rsidRPr="009A4C76">
        <w:rPr>
          <w:rFonts w:ascii="Arial" w:eastAsia="Times New Roman" w:hAnsi="Arial" w:cs="Times New Roman"/>
          <w:sz w:val="24"/>
          <w:szCs w:val="24"/>
          <w:lang w:val="en-US"/>
        </w:rPr>
        <w:t xml:space="preserve"> </w:t>
      </w:r>
      <w:proofErr w:type="gramStart"/>
      <w:r w:rsidRPr="009A4C76">
        <w:rPr>
          <w:rFonts w:ascii="Arial" w:eastAsia="Times New Roman" w:hAnsi="Arial" w:cs="Times New Roman"/>
          <w:sz w:val="24"/>
          <w:szCs w:val="24"/>
          <w:lang w:val="en-US"/>
        </w:rPr>
        <w:t>will only be considered</w:t>
      </w:r>
      <w:proofErr w:type="gramEnd"/>
      <w:r w:rsidRPr="009A4C76">
        <w:rPr>
          <w:rFonts w:ascii="Arial" w:eastAsia="Times New Roman" w:hAnsi="Arial" w:cs="Times New Roman"/>
          <w:sz w:val="24"/>
          <w:szCs w:val="24"/>
          <w:lang w:val="en-US"/>
        </w:rPr>
        <w:t xml:space="preserve"> once other types of leave have been exhausted. Alternate work arrangements such as telework </w:t>
      </w:r>
      <w:proofErr w:type="gramStart"/>
      <w:r w:rsidRPr="009A4C76">
        <w:rPr>
          <w:rFonts w:ascii="Arial" w:eastAsia="Times New Roman" w:hAnsi="Arial" w:cs="Times New Roman"/>
          <w:sz w:val="24"/>
          <w:szCs w:val="24"/>
          <w:lang w:val="en-US"/>
        </w:rPr>
        <w:t>may be considered</w:t>
      </w:r>
      <w:proofErr w:type="gramEnd"/>
      <w:r w:rsidRPr="009A4C76">
        <w:rPr>
          <w:rFonts w:ascii="Arial" w:eastAsia="Times New Roman" w:hAnsi="Arial" w:cs="Times New Roman"/>
          <w:sz w:val="24"/>
          <w:szCs w:val="24"/>
          <w:lang w:val="en-US"/>
        </w:rPr>
        <w:t xml:space="preserve"> on a case-by-case basis in accordance with existing policy.</w:t>
      </w:r>
    </w:p>
    <w:p w14:paraId="6E4EED23" w14:textId="77777777" w:rsidR="009A4C76" w:rsidRPr="009A4C76" w:rsidRDefault="009A4C76" w:rsidP="009A4C76">
      <w:pPr>
        <w:tabs>
          <w:tab w:val="left" w:pos="90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</w:p>
    <w:p w14:paraId="64EC56CB" w14:textId="77777777" w:rsidR="009A4C76" w:rsidRPr="009A4C76" w:rsidRDefault="009A4C76" w:rsidP="009A4C76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  <w:r w:rsidRPr="009A4C76">
        <w:rPr>
          <w:rFonts w:ascii="Arial" w:eastAsia="Times New Roman" w:hAnsi="Arial" w:cs="Times New Roman"/>
          <w:sz w:val="24"/>
          <w:szCs w:val="24"/>
          <w:lang w:val="en-US"/>
        </w:rPr>
        <w:t>Accordingly, staff should</w:t>
      </w:r>
      <w:r w:rsidRPr="009A4C76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 </w:t>
      </w:r>
      <w:r w:rsidRPr="009A4C76">
        <w:rPr>
          <w:rFonts w:ascii="Arial" w:eastAsia="Times New Roman" w:hAnsi="Arial" w:cs="Times New Roman"/>
          <w:b/>
          <w:sz w:val="24"/>
          <w:szCs w:val="24"/>
          <w:u w:val="single"/>
          <w:lang w:val="en-US"/>
        </w:rPr>
        <w:t>not</w:t>
      </w:r>
      <w:r w:rsidRPr="009A4C76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 be sent home or granted leave </w:t>
      </w:r>
      <w:proofErr w:type="gramStart"/>
      <w:r w:rsidRPr="009A4C76">
        <w:rPr>
          <w:rFonts w:ascii="Arial" w:eastAsia="Times New Roman" w:hAnsi="Arial" w:cs="Times New Roman"/>
          <w:sz w:val="24"/>
          <w:szCs w:val="24"/>
          <w:lang w:val="en-US"/>
        </w:rPr>
        <w:t>on the basis of</w:t>
      </w:r>
      <w:proofErr w:type="gramEnd"/>
      <w:r w:rsidRPr="009A4C76">
        <w:rPr>
          <w:rFonts w:ascii="Arial" w:eastAsia="Times New Roman" w:hAnsi="Arial" w:cs="Times New Roman"/>
          <w:sz w:val="24"/>
          <w:szCs w:val="24"/>
          <w:lang w:val="en-US"/>
        </w:rPr>
        <w:t xml:space="preserve"> solely </w:t>
      </w:r>
      <w:r w:rsidRPr="009A4C76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having been in contact </w:t>
      </w:r>
      <w:r w:rsidRPr="009A4C76">
        <w:rPr>
          <w:rFonts w:ascii="Arial" w:eastAsia="Times New Roman" w:hAnsi="Arial" w:cs="Times New Roman"/>
          <w:sz w:val="24"/>
          <w:szCs w:val="24"/>
          <w:lang w:val="en-US"/>
        </w:rPr>
        <w:t>with persons exhibiting influenza symptoms. Employees should self-monitor. Employees concerned that they may have contracted COVID-19 should take preventative measures, immediately contact the public health authority in their province or territory, and keep their manager apprised.</w:t>
      </w:r>
    </w:p>
    <w:p w14:paraId="59CA85FB" w14:textId="77777777" w:rsidR="009A4C76" w:rsidRPr="009A4C76" w:rsidRDefault="009A4C76" w:rsidP="009A4C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4982DF06" w14:textId="77777777" w:rsidR="009A4C76" w:rsidRPr="009A4C76" w:rsidRDefault="009A4C76" w:rsidP="009A4C76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  <w:r w:rsidRPr="009A4C76">
        <w:rPr>
          <w:rFonts w:ascii="Arial" w:eastAsia="Times New Roman" w:hAnsi="Arial" w:cs="Times New Roman"/>
          <w:sz w:val="24"/>
          <w:szCs w:val="24"/>
          <w:lang w:val="en-US"/>
        </w:rPr>
        <w:t xml:space="preserve">Managers are also advised that employees </w:t>
      </w:r>
      <w:proofErr w:type="gramStart"/>
      <w:r w:rsidRPr="009A4C76">
        <w:rPr>
          <w:rFonts w:ascii="Arial" w:eastAsia="Times New Roman" w:hAnsi="Arial" w:cs="Times New Roman"/>
          <w:sz w:val="24"/>
          <w:szCs w:val="24"/>
          <w:lang w:val="en-US"/>
        </w:rPr>
        <w:t>are</w:t>
      </w:r>
      <w:proofErr w:type="gramEnd"/>
      <w:r w:rsidRPr="009A4C76">
        <w:rPr>
          <w:rFonts w:ascii="Arial" w:eastAsia="Times New Roman" w:hAnsi="Arial" w:cs="Times New Roman"/>
          <w:sz w:val="24"/>
          <w:szCs w:val="24"/>
          <w:lang w:val="en-US"/>
        </w:rPr>
        <w:t xml:space="preserve"> not required to wear masks and gloves </w:t>
      </w:r>
      <w:r w:rsidRPr="009A4C76">
        <w:rPr>
          <w:rFonts w:ascii="Arial" w:eastAsia="Times New Roman" w:hAnsi="Arial" w:cs="Times New Roman"/>
          <w:b/>
          <w:sz w:val="24"/>
          <w:szCs w:val="24"/>
          <w:lang w:val="en-US"/>
        </w:rPr>
        <w:t>for normal interactions with individuals without symptoms</w:t>
      </w:r>
      <w:r w:rsidRPr="009A4C76">
        <w:rPr>
          <w:rFonts w:ascii="Arial" w:eastAsia="Times New Roman" w:hAnsi="Arial" w:cs="Times New Roman"/>
          <w:sz w:val="24"/>
          <w:szCs w:val="24"/>
          <w:lang w:val="en-US"/>
        </w:rPr>
        <w:t xml:space="preserve">. </w:t>
      </w:r>
    </w:p>
    <w:p w14:paraId="3CB2D826" w14:textId="77777777" w:rsidR="009A4C76" w:rsidRPr="009A4C76" w:rsidRDefault="009A4C76" w:rsidP="009A4C76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</w:p>
    <w:p w14:paraId="341B0405" w14:textId="77777777" w:rsidR="009A4C76" w:rsidRPr="009A4C76" w:rsidRDefault="009A4C76" w:rsidP="009A4C76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4"/>
          <w:lang w:val="en-US"/>
        </w:rPr>
      </w:pPr>
      <w:r w:rsidRPr="009A4C76">
        <w:rPr>
          <w:rFonts w:ascii="Arial" w:eastAsia="Times New Roman" w:hAnsi="Arial" w:cs="Arial"/>
          <w:color w:val="000000"/>
          <w:sz w:val="24"/>
          <w:szCs w:val="24"/>
          <w:lang w:val="en-US"/>
        </w:rPr>
        <w:t>I will keep you updated as this situation evolves. For additional information, p</w:t>
      </w:r>
      <w:r w:rsidRPr="009A4C76">
        <w:rPr>
          <w:rFonts w:ascii="Arial" w:eastAsia="Times New Roman" w:hAnsi="Arial" w:cs="Times New Roman"/>
          <w:sz w:val="24"/>
          <w:szCs w:val="24"/>
          <w:lang w:val="en-US"/>
        </w:rPr>
        <w:t xml:space="preserve">lease consult the Frequently Asked Questions as well as the Public Service Occupational Health Program (PSOHP) Advisory on COVID-19. You can also consult the </w:t>
      </w:r>
      <w:hyperlink r:id="rId10" w:history="1">
        <w:r w:rsidRPr="009A4C76">
          <w:rPr>
            <w:rFonts w:ascii="Arial" w:eastAsia="Times New Roman" w:hAnsi="Arial" w:cs="Times New Roman"/>
            <w:color w:val="0563C1"/>
            <w:sz w:val="24"/>
            <w:szCs w:val="24"/>
            <w:u w:val="single"/>
            <w:lang w:val="en-US"/>
          </w:rPr>
          <w:t>PHAC</w:t>
        </w:r>
      </w:hyperlink>
      <w:r w:rsidRPr="009A4C76">
        <w:rPr>
          <w:rFonts w:ascii="Arial" w:eastAsia="Times New Roman" w:hAnsi="Arial" w:cs="Times New Roman"/>
          <w:sz w:val="24"/>
          <w:szCs w:val="24"/>
          <w:lang w:val="en-US"/>
        </w:rPr>
        <w:t xml:space="preserve"> website.</w:t>
      </w:r>
    </w:p>
    <w:p w14:paraId="0B7601F8" w14:textId="77777777" w:rsidR="009A4C76" w:rsidRPr="009A4C76" w:rsidRDefault="009A4C76" w:rsidP="009A4C76">
      <w:pPr>
        <w:spacing w:after="0" w:line="240" w:lineRule="auto"/>
        <w:rPr>
          <w:rFonts w:ascii="Courier" w:eastAsia="Times New Roman" w:hAnsi="Courier" w:cs="Times New Roman"/>
          <w:sz w:val="24"/>
          <w:szCs w:val="24"/>
          <w:lang w:val="en-US"/>
        </w:rPr>
      </w:pPr>
    </w:p>
    <w:p w14:paraId="49364BE1" w14:textId="77777777" w:rsidR="009A4C76" w:rsidRPr="009A4C76" w:rsidRDefault="009A4C76" w:rsidP="009A4C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91DE03F" w14:textId="77777777" w:rsidR="009A4C76" w:rsidRPr="009A4C76" w:rsidRDefault="009A4C76" w:rsidP="009A4C7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bookmarkStart w:id="0" w:name="_GoBack"/>
      <w:bookmarkEnd w:id="0"/>
      <w:r w:rsidRPr="009A4C76">
        <w:rPr>
          <w:rFonts w:ascii="Arial" w:eastAsia="Times New Roman" w:hAnsi="Arial" w:cs="Arial"/>
          <w:sz w:val="24"/>
          <w:szCs w:val="24"/>
          <w:lang w:val="en-CA"/>
        </w:rPr>
        <w:t>Nick Fabiano</w:t>
      </w:r>
    </w:p>
    <w:p w14:paraId="3A30CF4B" w14:textId="77777777" w:rsidR="009A4C76" w:rsidRPr="009A4C76" w:rsidRDefault="009A4C76" w:rsidP="009A4C7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9A4C76">
        <w:rPr>
          <w:rFonts w:ascii="Arial" w:eastAsia="Times New Roman" w:hAnsi="Arial" w:cs="Arial"/>
          <w:sz w:val="24"/>
          <w:szCs w:val="24"/>
          <w:lang w:val="en-CA"/>
        </w:rPr>
        <w:t>Assistant Commissioner</w:t>
      </w:r>
    </w:p>
    <w:p w14:paraId="7D8D3421" w14:textId="77777777" w:rsidR="009A4C76" w:rsidRPr="009A4C76" w:rsidRDefault="009A4C76" w:rsidP="009A4C7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9A4C76">
        <w:rPr>
          <w:rFonts w:ascii="Arial" w:eastAsia="Times New Roman" w:hAnsi="Arial" w:cs="Arial"/>
          <w:sz w:val="24"/>
          <w:szCs w:val="24"/>
          <w:lang w:val="en-CA"/>
        </w:rPr>
        <w:t>Human Resources Management</w:t>
      </w:r>
    </w:p>
    <w:p w14:paraId="1190CE2E" w14:textId="77777777" w:rsidR="00E43C96" w:rsidRPr="00E43C96" w:rsidRDefault="00E43C96" w:rsidP="00E43C96">
      <w:pPr>
        <w:pStyle w:val="BodyText"/>
      </w:pPr>
    </w:p>
    <w:sectPr w:rsidR="00E43C96" w:rsidRPr="00E43C96" w:rsidSect="001D186B">
      <w:footerReference w:type="default" r:id="rId11"/>
      <w:headerReference w:type="first" r:id="rId12"/>
      <w:footerReference w:type="first" r:id="rId13"/>
      <w:pgSz w:w="12240" w:h="15840"/>
      <w:pgMar w:top="1134" w:right="1440" w:bottom="3119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FB15F" w14:textId="77777777" w:rsidR="00BB2450" w:rsidRDefault="00BB2450" w:rsidP="00E629F7">
      <w:pPr>
        <w:spacing w:after="0" w:line="240" w:lineRule="auto"/>
      </w:pPr>
      <w:r>
        <w:separator/>
      </w:r>
    </w:p>
  </w:endnote>
  <w:endnote w:type="continuationSeparator" w:id="0">
    <w:p w14:paraId="2DA55D56" w14:textId="77777777" w:rsidR="00BB2450" w:rsidRDefault="00BB2450" w:rsidP="00E6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0CE33" w14:textId="77777777" w:rsidR="007137A2" w:rsidRDefault="007137A2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6192" behindDoc="1" locked="0" layoutInCell="1" allowOverlap="1" wp14:anchorId="1190CE36" wp14:editId="1190CE37">
          <wp:simplePos x="0" y="0"/>
          <wp:positionH relativeFrom="column">
            <wp:align>center</wp:align>
          </wp:positionH>
          <wp:positionV relativeFrom="page">
            <wp:posOffset>9131300</wp:posOffset>
          </wp:positionV>
          <wp:extent cx="6870192" cy="472440"/>
          <wp:effectExtent l="0" t="0" r="0" b="0"/>
          <wp:wrapNone/>
          <wp:docPr id="10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is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192" cy="4724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0CE35" w14:textId="146F8521" w:rsidR="007137A2" w:rsidRDefault="009A4C76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190CE3A" wp14:editId="3C61F136">
              <wp:simplePos x="0" y="0"/>
              <wp:positionH relativeFrom="column">
                <wp:posOffset>-890270</wp:posOffset>
              </wp:positionH>
              <wp:positionV relativeFrom="paragraph">
                <wp:posOffset>-346710</wp:posOffset>
              </wp:positionV>
              <wp:extent cx="7727950" cy="718820"/>
              <wp:effectExtent l="0" t="0" r="1270" b="0"/>
              <wp:wrapNone/>
              <wp:docPr id="6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795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0CE3B" w14:textId="77777777" w:rsidR="007137A2" w:rsidRDefault="007137A2" w:rsidP="00935265">
                          <w:pPr>
                            <w:jc w:val="center"/>
                          </w:pPr>
                          <w:r w:rsidRPr="00935265"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1190CE3C" wp14:editId="1190CE3D">
                                <wp:extent cx="6864263" cy="475989"/>
                                <wp:effectExtent l="0" t="0" r="0" b="0"/>
                                <wp:docPr id="103" name="Picture 1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nglish foote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70192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extLst>
                                          <a:ext uri="{FAA26D3D-D897-4be2-8F04-BA451C77F1D7}">
    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90CE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0.1pt;margin-top:-27.3pt;width:608.5pt;height:56.6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" filled="f" stroked="f">
              <v:textbox style="mso-fit-shape-to-text:t">
                <w:txbxContent>
                  <w:p w14:paraId="1190CE3B" w14:textId="77777777" w:rsidR="007137A2" w:rsidRDefault="007137A2" w:rsidP="00935265">
                    <w:pPr>
                      <w:jc w:val="center"/>
                    </w:pPr>
                    <w:r w:rsidRPr="00935265"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1190CE3C" wp14:editId="1190CE3D">
                          <wp:extent cx="6864263" cy="475989"/>
                          <wp:effectExtent l="0" t="0" r="0" b="0"/>
                          <wp:docPr id="103" name="Picture 1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nglish foote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70192" cy="472440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FAA26D3D-D897-4be2-8F04-BA451C77F1D7}">
              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21D96" w14:textId="77777777" w:rsidR="00BB2450" w:rsidRDefault="00BB2450" w:rsidP="00E629F7">
      <w:pPr>
        <w:spacing w:after="0" w:line="240" w:lineRule="auto"/>
      </w:pPr>
      <w:r>
        <w:separator/>
      </w:r>
    </w:p>
  </w:footnote>
  <w:footnote w:type="continuationSeparator" w:id="0">
    <w:p w14:paraId="6490C4DF" w14:textId="77777777" w:rsidR="00BB2450" w:rsidRDefault="00BB2450" w:rsidP="00E6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0CE34" w14:textId="77777777" w:rsidR="007137A2" w:rsidRDefault="007137A2">
    <w:pPr>
      <w:pStyle w:val="Header"/>
    </w:pPr>
    <w:r w:rsidRPr="00935265"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1190CE38" wp14:editId="2B11330C">
          <wp:simplePos x="0" y="0"/>
          <wp:positionH relativeFrom="column">
            <wp:posOffset>-923925</wp:posOffset>
          </wp:positionH>
          <wp:positionV relativeFrom="paragraph">
            <wp:posOffset>-448310</wp:posOffset>
          </wp:positionV>
          <wp:extent cx="7828575" cy="1753235"/>
          <wp:effectExtent l="0" t="0" r="0" b="0"/>
          <wp:wrapNone/>
          <wp:docPr id="102" name="Picture 2" descr="X:\CE Sector\PA\Creative Services\Corporate Identity\2015 Corp ID makeover\FINAL VERSIONS\Letterhead\Updated header-2016_revise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CE Sector\PA\Creative Services\Corporate Identity\2015 Corp ID makeover\FINAL VERSIONS\Letterhead\Updated header-2016_revised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1343" cy="17583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67D3"/>
    <w:multiLevelType w:val="hybridMultilevel"/>
    <w:tmpl w:val="BD4C8BBC"/>
    <w:lvl w:ilvl="0" w:tplc="AF56079A">
      <w:start w:val="1"/>
      <w:numFmt w:val="bullet"/>
      <w:pStyle w:val="ListParagraph"/>
      <w:lvlText w:val="•"/>
      <w:lvlJc w:val="left"/>
      <w:pPr>
        <w:ind w:left="170" w:hanging="170"/>
      </w:pPr>
      <w:rPr>
        <w:rFonts w:ascii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6333E8D"/>
    <w:multiLevelType w:val="hybridMultilevel"/>
    <w:tmpl w:val="C6ECE6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B29F6"/>
    <w:multiLevelType w:val="hybridMultilevel"/>
    <w:tmpl w:val="55B8F6D8"/>
    <w:lvl w:ilvl="0" w:tplc="F118BEF6">
      <w:start w:val="1"/>
      <w:numFmt w:val="decimal"/>
      <w:pStyle w:val="Listnumbered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6643504"/>
    <w:multiLevelType w:val="hybridMultilevel"/>
    <w:tmpl w:val="B5003D7A"/>
    <w:lvl w:ilvl="0" w:tplc="1009000F">
      <w:start w:val="1"/>
      <w:numFmt w:val="decimal"/>
      <w:lvlText w:val="%1."/>
      <w:lvlJc w:val="left"/>
      <w:pPr>
        <w:ind w:left="785" w:hanging="360"/>
      </w:p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F7"/>
    <w:rsid w:val="000311D1"/>
    <w:rsid w:val="00086790"/>
    <w:rsid w:val="000A2A8F"/>
    <w:rsid w:val="000A3C7B"/>
    <w:rsid w:val="000E5F32"/>
    <w:rsid w:val="000F4A4C"/>
    <w:rsid w:val="000F4D65"/>
    <w:rsid w:val="000F6078"/>
    <w:rsid w:val="001809C1"/>
    <w:rsid w:val="001A244A"/>
    <w:rsid w:val="001B4C81"/>
    <w:rsid w:val="001D186B"/>
    <w:rsid w:val="001D1D58"/>
    <w:rsid w:val="00226FF8"/>
    <w:rsid w:val="002615D7"/>
    <w:rsid w:val="002E1DED"/>
    <w:rsid w:val="00305EFE"/>
    <w:rsid w:val="00426DF4"/>
    <w:rsid w:val="004702A1"/>
    <w:rsid w:val="00494E68"/>
    <w:rsid w:val="004A6F22"/>
    <w:rsid w:val="005A4CA0"/>
    <w:rsid w:val="005B46CB"/>
    <w:rsid w:val="005F5712"/>
    <w:rsid w:val="006567AE"/>
    <w:rsid w:val="006C3ADD"/>
    <w:rsid w:val="007137A2"/>
    <w:rsid w:val="00750C5C"/>
    <w:rsid w:val="00830770"/>
    <w:rsid w:val="00883484"/>
    <w:rsid w:val="00935265"/>
    <w:rsid w:val="00974EF2"/>
    <w:rsid w:val="009876AC"/>
    <w:rsid w:val="009A4C76"/>
    <w:rsid w:val="00A561AA"/>
    <w:rsid w:val="00AB3213"/>
    <w:rsid w:val="00B34E34"/>
    <w:rsid w:val="00B54DAC"/>
    <w:rsid w:val="00BB2450"/>
    <w:rsid w:val="00BB6D97"/>
    <w:rsid w:val="00BD2B73"/>
    <w:rsid w:val="00C26CE0"/>
    <w:rsid w:val="00C36C20"/>
    <w:rsid w:val="00C53C50"/>
    <w:rsid w:val="00C605B5"/>
    <w:rsid w:val="00C66A82"/>
    <w:rsid w:val="00CC13E7"/>
    <w:rsid w:val="00CE76E1"/>
    <w:rsid w:val="00D065B6"/>
    <w:rsid w:val="00D679E6"/>
    <w:rsid w:val="00D7131C"/>
    <w:rsid w:val="00D85576"/>
    <w:rsid w:val="00DA19B0"/>
    <w:rsid w:val="00DA730B"/>
    <w:rsid w:val="00DB18DB"/>
    <w:rsid w:val="00E43C96"/>
    <w:rsid w:val="00E629F7"/>
    <w:rsid w:val="00F26AE8"/>
    <w:rsid w:val="00F3379D"/>
    <w:rsid w:val="00F40C3B"/>
    <w:rsid w:val="00F93AB9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90CE2B"/>
  <w15:docId w15:val="{EF08BBCB-CF65-490E-93AF-9FF0529E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C5C"/>
    <w:rPr>
      <w:rFonts w:ascii="Cambria" w:hAnsi="Cambria"/>
      <w:lang w:val="fr-FR"/>
    </w:rPr>
  </w:style>
  <w:style w:type="paragraph" w:styleId="Heading1">
    <w:name w:val="heading 1"/>
    <w:basedOn w:val="Normal"/>
    <w:next w:val="Normal"/>
    <w:link w:val="Heading1Char"/>
    <w:qFormat/>
    <w:rsid w:val="000A3C7B"/>
    <w:pPr>
      <w:keepNext/>
      <w:spacing w:before="360" w:after="60" w:line="240" w:lineRule="auto"/>
      <w:outlineLvl w:val="0"/>
    </w:pPr>
    <w:rPr>
      <w:rFonts w:ascii="Arial" w:eastAsia="Times New Roman" w:hAnsi="Arial" w:cs="Times New Roman"/>
      <w:b/>
      <w:bCs/>
      <w:color w:val="CC8A00" w:themeColor="accent4"/>
      <w:kern w:val="32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0A3C7B"/>
    <w:pPr>
      <w:keepNext/>
      <w:spacing w:before="360" w:after="60" w:line="240" w:lineRule="auto"/>
      <w:outlineLvl w:val="1"/>
    </w:pPr>
    <w:rPr>
      <w:rFonts w:ascii="Arial" w:eastAsia="Times New Roman" w:hAnsi="Arial" w:cs="Times New Roman"/>
      <w:b/>
      <w:bCs/>
      <w:color w:val="236192" w:themeColor="text2"/>
      <w:sz w:val="30"/>
      <w:szCs w:val="30"/>
      <w:lang w:val="en-US"/>
    </w:rPr>
  </w:style>
  <w:style w:type="paragraph" w:styleId="Heading3">
    <w:name w:val="heading 3"/>
    <w:basedOn w:val="Normal"/>
    <w:next w:val="Normal"/>
    <w:link w:val="Heading3Char"/>
    <w:qFormat/>
    <w:rsid w:val="000A3C7B"/>
    <w:pPr>
      <w:keepNext/>
      <w:spacing w:before="360" w:after="60" w:line="240" w:lineRule="auto"/>
      <w:outlineLvl w:val="2"/>
    </w:pPr>
    <w:rPr>
      <w:rFonts w:ascii="Arial" w:eastAsia="Times New Roman" w:hAnsi="Arial" w:cs="Times New Roman"/>
      <w:b/>
      <w:bCs/>
      <w:color w:val="236192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3C7B"/>
    <w:pPr>
      <w:keepNext/>
      <w:keepLines/>
      <w:spacing w:before="200" w:after="0" w:line="250" w:lineRule="exact"/>
      <w:outlineLvl w:val="3"/>
    </w:pPr>
    <w:rPr>
      <w:rFonts w:ascii="Arial" w:eastAsiaTheme="majorEastAsia" w:hAnsi="Arial" w:cstheme="majorBidi"/>
      <w:b/>
      <w:bCs/>
      <w:i/>
      <w:iCs/>
      <w:color w:val="000000" w:themeColor="text1"/>
      <w:sz w:val="20"/>
      <w:szCs w:val="20"/>
      <w:lang w:val="en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3C7B"/>
    <w:pPr>
      <w:keepNext/>
      <w:keepLines/>
      <w:spacing w:before="200" w:after="0" w:line="250" w:lineRule="exact"/>
      <w:outlineLvl w:val="4"/>
    </w:pPr>
    <w:rPr>
      <w:rFonts w:ascii="Arial" w:eastAsiaTheme="majorEastAsia" w:hAnsi="Arial" w:cstheme="majorBidi"/>
      <w:b/>
      <w:color w:val="000000" w:themeColor="text1"/>
      <w:sz w:val="20"/>
      <w:szCs w:val="20"/>
      <w:lang w:val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3C7B"/>
    <w:pPr>
      <w:keepNext/>
      <w:keepLines/>
      <w:spacing w:before="200" w:after="0" w:line="250" w:lineRule="exact"/>
      <w:outlineLvl w:val="5"/>
    </w:pPr>
    <w:rPr>
      <w:rFonts w:ascii="Arial" w:eastAsiaTheme="majorEastAsia" w:hAnsi="Arial" w:cstheme="majorBidi"/>
      <w:i/>
      <w:iCs/>
      <w:color w:val="00162E" w:themeColor="accent1" w:themeShade="7F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9F7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E629F7"/>
  </w:style>
  <w:style w:type="paragraph" w:styleId="Footer">
    <w:name w:val="footer"/>
    <w:basedOn w:val="Normal"/>
    <w:link w:val="FooterChar"/>
    <w:uiPriority w:val="99"/>
    <w:unhideWhenUsed/>
    <w:rsid w:val="00E629F7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629F7"/>
  </w:style>
  <w:style w:type="paragraph" w:styleId="BalloonText">
    <w:name w:val="Balloon Text"/>
    <w:basedOn w:val="Normal"/>
    <w:link w:val="BalloonTextChar"/>
    <w:uiPriority w:val="99"/>
    <w:semiHidden/>
    <w:unhideWhenUsed/>
    <w:rsid w:val="00E629F7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05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verheadline2">
    <w:name w:val="Cover headline 2"/>
    <w:basedOn w:val="Normal"/>
    <w:autoRedefine/>
    <w:rsid w:val="000A3C7B"/>
    <w:pPr>
      <w:spacing w:before="240" w:after="720" w:line="380" w:lineRule="exact"/>
      <w:jc w:val="center"/>
    </w:pPr>
    <w:rPr>
      <w:rFonts w:ascii="Arial" w:eastAsia="Times New Roman" w:hAnsi="Arial" w:cs="Arial"/>
      <w:b/>
      <w:bCs/>
      <w:color w:val="236192" w:themeColor="text2"/>
      <w:sz w:val="32"/>
      <w:szCs w:val="32"/>
      <w:lang w:val="en-US"/>
    </w:rPr>
  </w:style>
  <w:style w:type="paragraph" w:customStyle="1" w:styleId="CoverHeadline1">
    <w:name w:val="Cover Headline 1"/>
    <w:basedOn w:val="Normal"/>
    <w:autoRedefine/>
    <w:rsid w:val="00305EFE"/>
    <w:pPr>
      <w:spacing w:after="120" w:line="720" w:lineRule="exact"/>
      <w:jc w:val="center"/>
    </w:pPr>
    <w:rPr>
      <w:rFonts w:ascii="Arial" w:eastAsia="Times New Roman" w:hAnsi="Arial" w:cs="Times New Roman"/>
      <w:b/>
      <w:bCs/>
      <w:color w:val="236192" w:themeColor="text2"/>
      <w:sz w:val="66"/>
      <w:szCs w:val="66"/>
      <w:lang w:val="en-US"/>
    </w:rPr>
  </w:style>
  <w:style w:type="character" w:customStyle="1" w:styleId="Heading1Char">
    <w:name w:val="Heading 1 Char"/>
    <w:basedOn w:val="DefaultParagraphFont"/>
    <w:link w:val="Heading1"/>
    <w:rsid w:val="000A3C7B"/>
    <w:rPr>
      <w:rFonts w:ascii="Arial" w:eastAsia="Times New Roman" w:hAnsi="Arial" w:cs="Times New Roman"/>
      <w:b/>
      <w:bCs/>
      <w:color w:val="CC8A00" w:themeColor="accent4"/>
      <w:kern w:val="32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rsid w:val="000A3C7B"/>
    <w:rPr>
      <w:rFonts w:ascii="Arial" w:eastAsia="Times New Roman" w:hAnsi="Arial" w:cs="Times New Roman"/>
      <w:b/>
      <w:bCs/>
      <w:color w:val="236192" w:themeColor="text2"/>
      <w:sz w:val="30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rsid w:val="000A3C7B"/>
    <w:rPr>
      <w:rFonts w:ascii="Arial" w:eastAsia="Times New Roman" w:hAnsi="Arial" w:cs="Times New Roman"/>
      <w:b/>
      <w:bCs/>
      <w:color w:val="236192" w:themeColor="text2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A3C7B"/>
    <w:rPr>
      <w:rFonts w:ascii="Arial" w:eastAsiaTheme="majorEastAsia" w:hAnsi="Arial" w:cstheme="majorBidi"/>
      <w:b/>
      <w:bCs/>
      <w:i/>
      <w:i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A3C7B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A3C7B"/>
    <w:rPr>
      <w:rFonts w:ascii="Arial" w:eastAsiaTheme="majorEastAsia" w:hAnsi="Arial" w:cstheme="majorBidi"/>
      <w:i/>
      <w:iCs/>
      <w:color w:val="00162E" w:themeColor="accent1" w:themeShade="7F"/>
      <w:sz w:val="20"/>
      <w:szCs w:val="20"/>
    </w:rPr>
  </w:style>
  <w:style w:type="paragraph" w:styleId="BodyText">
    <w:name w:val="Body Text"/>
    <w:basedOn w:val="Normal"/>
    <w:link w:val="BodyTextChar"/>
    <w:autoRedefine/>
    <w:rsid w:val="00E43C96"/>
    <w:pPr>
      <w:spacing w:after="0" w:line="240" w:lineRule="auto"/>
    </w:pPr>
    <w:rPr>
      <w:rFonts w:ascii="Arial" w:eastAsia="Times New Roman" w:hAnsi="Arial" w:cs="Arial"/>
      <w:b/>
      <w:bCs/>
      <w:iCs/>
      <w:noProof/>
      <w:sz w:val="20"/>
      <w:szCs w:val="20"/>
      <w:lang w:val="fr-CA" w:eastAsia="en-CA"/>
    </w:rPr>
  </w:style>
  <w:style w:type="character" w:customStyle="1" w:styleId="BodyTextChar">
    <w:name w:val="Body Text Char"/>
    <w:basedOn w:val="DefaultParagraphFont"/>
    <w:link w:val="BodyText"/>
    <w:rsid w:val="00E43C96"/>
    <w:rPr>
      <w:rFonts w:ascii="Arial" w:eastAsia="Times New Roman" w:hAnsi="Arial" w:cs="Arial"/>
      <w:b/>
      <w:bCs/>
      <w:iCs/>
      <w:noProof/>
      <w:sz w:val="20"/>
      <w:szCs w:val="20"/>
      <w:lang w:val="fr-CA" w:eastAsia="en-CA"/>
    </w:rPr>
  </w:style>
  <w:style w:type="paragraph" w:styleId="ListParagraph">
    <w:name w:val="List Paragraph"/>
    <w:aliases w:val="List (bullet)"/>
    <w:basedOn w:val="Normal"/>
    <w:uiPriority w:val="34"/>
    <w:qFormat/>
    <w:rsid w:val="000A3C7B"/>
    <w:pPr>
      <w:numPr>
        <w:numId w:val="2"/>
      </w:numPr>
      <w:spacing w:after="240" w:line="330" w:lineRule="exact"/>
      <w:contextualSpacing/>
    </w:pPr>
    <w:rPr>
      <w:rFonts w:cs="Times New Roman"/>
      <w:sz w:val="28"/>
      <w:szCs w:val="20"/>
      <w:lang w:val="en-CA"/>
    </w:rPr>
  </w:style>
  <w:style w:type="paragraph" w:customStyle="1" w:styleId="Listnumbered">
    <w:name w:val="List (numbered)"/>
    <w:basedOn w:val="ListParagraph"/>
    <w:qFormat/>
    <w:rsid w:val="000A3C7B"/>
    <w:pPr>
      <w:numPr>
        <w:numId w:val="1"/>
      </w:numPr>
    </w:pPr>
  </w:style>
  <w:style w:type="table" w:styleId="TableGrid">
    <w:name w:val="Table Grid"/>
    <w:basedOn w:val="TableNormal"/>
    <w:uiPriority w:val="59"/>
    <w:rsid w:val="0075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3C9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anada.ca/en/public-health/services/diseases/2019-novel-coronavirus-infection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CSC GSG">
  <a:themeElements>
    <a:clrScheme name="CSC GSG">
      <a:dk1>
        <a:sysClr val="windowText" lastClr="000000"/>
      </a:dk1>
      <a:lt1>
        <a:sysClr val="window" lastClr="FFFFFF"/>
      </a:lt1>
      <a:dk2>
        <a:srgbClr val="236192"/>
      </a:dk2>
      <a:lt2>
        <a:srgbClr val="EEECE1"/>
      </a:lt2>
      <a:accent1>
        <a:srgbClr val="002E5D"/>
      </a:accent1>
      <a:accent2>
        <a:srgbClr val="407EC9"/>
      </a:accent2>
      <a:accent3>
        <a:srgbClr val="6CACE4"/>
      </a:accent3>
      <a:accent4>
        <a:srgbClr val="CC8A00"/>
      </a:accent4>
      <a:accent5>
        <a:srgbClr val="555555"/>
      </a:accent5>
      <a:accent6>
        <a:srgbClr val="888888"/>
      </a:accent6>
      <a:hlink>
        <a:srgbClr val="407EC9"/>
      </a:hlink>
      <a:folHlink>
        <a:srgbClr val="002E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ub Document" ma:contentTypeID="0x010100D58167A97FA0A542AD77A7658FA44E96008708CE6267930044A8B29249C5B4B9CE" ma:contentTypeVersion="36" ma:contentTypeDescription="" ma:contentTypeScope="" ma:versionID="f683477d1d803d745d550800c94248f9">
  <xsd:schema xmlns:xsd="http://www.w3.org/2001/XMLSchema" xmlns:xs="http://www.w3.org/2001/XMLSchema" xmlns:p="http://schemas.microsoft.com/office/2006/metadata/properties" xmlns:ns1="http://schemas.microsoft.com/sharepoint/v3" xmlns:ns2="1d384dd3-89af-4e9c-aa5a-01f5663ac963" xmlns:ns3="a50a4183-7a67-4762-9651-08f3a85d7a8d" xmlns:ns4="811b9a30-6843-46fb-b61e-db758a8c4e34" targetNamespace="http://schemas.microsoft.com/office/2006/metadata/properties" ma:root="true" ma:fieldsID="153658a398cac56bbbb393e23d12e07e" ns1:_="" ns2:_="" ns3:_="" ns4:_="">
    <xsd:import namespace="http://schemas.microsoft.com/sharepoint/v3"/>
    <xsd:import namespace="1d384dd3-89af-4e9c-aa5a-01f5663ac963"/>
    <xsd:import namespace="a50a4183-7a67-4762-9651-08f3a85d7a8d"/>
    <xsd:import namespace="811b9a30-6843-46fb-b61e-db758a8c4e3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Contact" minOccurs="0"/>
                <xsd:element ref="ns2:jef03906b5ba459ba44b371431b0664b" minOccurs="0"/>
                <xsd:element ref="ns3:ItemDescription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10" nillable="true" ma:displayName="Contact" ma:description="Contact is a site column created by the Publishing feature. It is used on the Page Content Type as the person or group who is the contact person for the page.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84dd3-89af-4e9c-aa5a-01f5663ac96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6064408-0409-442e-a195-31ed75d928ae}" ma:internalName="TaxCatchAll" ma:showField="CatchAllData" ma:web="a50a4183-7a67-4762-9651-08f3a85d7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46064408-0409-442e-a195-31ed75d928ae}" ma:internalName="TaxCatchAllLabel" ma:readOnly="true" ma:showField="CatchAllDataLabel" ma:web="a50a4183-7a67-4762-9651-08f3a85d7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f03906b5ba459ba44b371431b0664b" ma:index="11" ma:taxonomy="true" ma:internalName="jef03906b5ba459ba44b371431b0664b" ma:taxonomyFieldName="Content_x0020_Owner" ma:displayName="Content Owner" ma:default="" ma:fieldId="{3ef03906-b5ba-459b-a44b-371431b0664b}" ma:sspId="3c6c1438-9713-47ba-8d46-7c48c53f81b6" ma:termSetId="40d49024-3b25-4465-a4bd-16662c9c5d4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a4183-7a67-4762-9651-08f3a85d7a8d" elementFormDefault="qualified">
    <xsd:import namespace="http://schemas.microsoft.com/office/2006/documentManagement/types"/>
    <xsd:import namespace="http://schemas.microsoft.com/office/infopath/2007/PartnerControls"/>
    <xsd:element name="ItemDescription" ma:index="13" ma:displayName="Item Description" ma:internalName="Item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9a30-6843-46fb-b61e-db758a8c4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Description xmlns="a50a4183-7a67-4762-9651-08f3a85d7a8d">CSC-letterhead-Badge-Colour-ENGv2</ItemDescription>
    <TaxCatchAll xmlns="1d384dd3-89af-4e9c-aa5a-01f5663ac963">
      <Value>14</Value>
    </TaxCatchAll>
    <jef03906b5ba459ba44b371431b0664b xmlns="1d384dd3-89af-4e9c-aa5a-01f5663ac9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and Engagement</TermName>
          <TermId xmlns="http://schemas.microsoft.com/office/infopath/2007/PartnerControls">c1715458-74c8-4920-a02b-93250c23a85a</TermId>
        </TermInfo>
      </Terms>
    </jef03906b5ba459ba44b371431b0664b>
    <PublishingContact xmlns="http://schemas.microsoft.com/sharepoint/v3">
      <UserInfo>
        <DisplayName/>
        <AccountId xsi:nil="true"/>
        <AccountType/>
      </UserInfo>
    </PublishingContact>
    <SharedWithUsers xmlns="811b9a30-6843-46fb-b61e-db758a8c4e3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C8A71B8-7B07-4AA3-B1A4-0AEE53E4A2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58F3C0-93C0-456C-9AD5-BFCA8FCE7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384dd3-89af-4e9c-aa5a-01f5663ac963"/>
    <ds:schemaRef ds:uri="a50a4183-7a67-4762-9651-08f3a85d7a8d"/>
    <ds:schemaRef ds:uri="811b9a30-6843-46fb-b61e-db758a8c4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26D9B-BF24-401E-8EF8-DE79C9F204BE}">
  <ds:schemaRefs>
    <ds:schemaRef ds:uri="http://schemas.microsoft.com/office/2006/metadata/properties"/>
    <ds:schemaRef ds:uri="http://schemas.microsoft.com/office/infopath/2007/PartnerControls"/>
    <ds:schemaRef ds:uri="a50a4183-7a67-4762-9651-08f3a85d7a8d"/>
    <ds:schemaRef ds:uri="1d384dd3-89af-4e9c-aa5a-01f5663ac963"/>
    <ds:schemaRef ds:uri="http://schemas.microsoft.com/sharepoint/v3"/>
    <ds:schemaRef ds:uri="811b9a30-6843-46fb-b61e-db758a8c4e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CSC-letterhead-Badge-Colour-ENGv2</vt:lpstr>
    </vt:vector>
  </TitlesOfParts>
  <Company>CSC-SCC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CSC-letterhead-Badge-Colour-ENGv2</dc:title>
  <dc:creator>NORRISEC</dc:creator>
  <cp:lastModifiedBy>Serin Avely (NHQ-AC)</cp:lastModifiedBy>
  <cp:revision>2</cp:revision>
  <cp:lastPrinted>2014-05-05T13:55:00Z</cp:lastPrinted>
  <dcterms:created xsi:type="dcterms:W3CDTF">2020-03-13T22:23:00Z</dcterms:created>
  <dcterms:modified xsi:type="dcterms:W3CDTF">2020-03-13T22:23:00Z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0x010100D58167A97FA0A542AD77A7658FA44E96008708CE6267930044A8B29249C5B4B9CE</vt:lpwstr>
  </property>
  <property fmtid="{D5CDD505-2E9C-101B-9397-08002B2CF9AE}" pid="3" name="Content Owner">
    <vt:lpwstr>14;#Communications and Engagement|c1715458-74c8-4920-a02b-93250c23a85a</vt:lpwstr>
  </property>
  <property fmtid="{D5CDD505-2E9C-101B-9397-08002B2CF9AE}" pid="4" name="Order">
    <vt:r8>4600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